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Home Loan Arrears Administration Officer</w:t>
      </w:r>
    </w:p>
    <w:p>
      <w:pPr>
        <w:spacing w:after="100" w:line="260"/>
      </w:pPr>
      <w:r>
        <w:t xml:space="preserve">Support a lender’s early arrears workflow with accurate payment records, approved notices and prompt escalation of customers needing help.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Arrears operations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Monitor missed-payment queues and reconcile factual account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Send approved reminders and record customer responses.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hardship requests, disputes and vulnerability indicators to specialist teams.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complete case notes and agreed follow-up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arrears records and record contact outcomes accurately.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Identify indicators for hardship or specialist referral under approved procedures.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loan servicing, arrears administration or sensitive customer support.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communication and care with confidential payment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collections, hardship and escalation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Arrears queues | Payment records | Case management | Vulnerability triage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Collections, hardship, servicing and customer support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arrears status definitions and contact permissions.</w:t>
      </w:r>
    </w:p>
    <w:p>
      <w:pPr>
        <w:spacing w:after="100" w:line="260"/>
      </w:pPr>
      <w:r>
        <w:t xml:space="preserve">60 days: Maintain reliable records and follow-up schedules for allocated accounts.</w:t>
      </w:r>
    </w:p>
    <w:p>
      <w:pPr>
        <w:spacing w:after="100" w:line="260"/>
      </w:pPr>
      <w:r>
        <w:t xml:space="preserve">90 days: Review unresolved administrative exceptions and improve one referral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A customer describes a change in circumstances during a routine follow-up. How do you record and route that information?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a fictional arrears register, identify a payment-posting discrepancy and route a support request using supplied procedures.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c6nj404yw8ura7a3tmbyv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eo2czbbwc2godw8qfzehx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x5u9f8eshdqd6rt0be_bj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4lnpw-x6qw8bpreh9ivwz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qewl-hiibfxi9hdpgftgt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c6nj404yw8ura7a3tmbyv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eo2czbbwc2godw8qfzehx" Type="http://schemas.openxmlformats.org/officeDocument/2006/relationships/hyperlink" Target="https://www.fairwork.gov.au/starting-employment/job-ads" TargetMode="External"/><Relationship Id="rIdx5u9f8eshdqd6rt0be_bj" Type="http://schemas.openxmlformats.org/officeDocument/2006/relationships/hyperlink" Target="https://www.fairwork.gov.au/starting-employment/hiring-employees" TargetMode="External"/><Relationship Id="rId4lnpw-x6qw8bpreh9ivwz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qewl-hiibfxi9hdpgftgt" Type="http://schemas.openxmlformats.org/officeDocument/2006/relationships/hyperlink" Target="https://mortgagetalent.com.au/resources/job-descriptions/arrears-administration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Loan Arrears Administration Officer - job description template</dc:title>
  <dc:subject>Editable mortgage industry role template</dc:subject>
  <dc:creator>Mortgage Talent</dc:creator>
  <cp:keywords>Home Loan Arrears Administration Officer, job description, mortgage industry</cp:keywords>
  <dc:description>Support a lender’s early arrears workflow with accurate payment records, approved notices and prompt escalation of customers needing help.</dc:description>
  <cp:lastModifiedBy>Un-named</cp:lastModifiedBy>
  <cp:revision>1</cp:revision>
  <dcterms:created xsi:type="dcterms:W3CDTF">2026-10-10T07:49:56.807Z</dcterms:created>
  <dcterms:modified xsi:type="dcterms:W3CDTF">2026-10-10T07:49:56.807Z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