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Compliance &amp; File QA Analyst</w:t>
      </w:r>
    </w:p>
    <w:p>
      <w:pPr>
        <w:spacing w:after="100" w:line="260"/>
      </w:pPr>
      <w:r>
        <w:t xml:space="preserve">Review mortgage files against the employer’s documented policies and checklists, helping the compliance owner identify gaps before or after lodgement.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Compliance manager or quality assurance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Sample files and check required forms, records and supporting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exceptions and follow remediation through to closure.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trend reports for the compliance manager.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controlled checklists and version records as procedures change.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Separate evidence gaps, process departures and questions needing specialist interpretation.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agreed remediation actions to a documented recheck and closure decision.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Australian mortgage compliance, file audit or quality assurance.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Precise written findings and comfort working with sensitive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distinguish a documented exception from a policy interpretation requiring escalation.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File audit | Quality assurance | Incident tracking | Document control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Brokers, credit staff, operations and remediation owners.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Calibrate sample reviews against the approved QA framework.</w:t>
      </w:r>
    </w:p>
    <w:p>
      <w:pPr>
        <w:spacing w:after="100" w:line="260"/>
      </w:pPr>
      <w:r>
        <w:t xml:space="preserve">60 days: Produce consistent findings with evidence, severity rationale and named owners.</w:t>
      </w:r>
    </w:p>
    <w:p>
      <w:pPr>
        <w:spacing w:after="100" w:line="260"/>
      </w:pPr>
      <w:r>
        <w:t xml:space="preserve">90 days: Review repeat findings and verify that an agreed remediation addresses its cause.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distinguish an absent record from evidence that the underlying action was not performed?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file against a supplied QA checklist. Write two findings, identify the supporting evidence and propose proportionate follow-up questions and a recheck.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fzi--wyffxlbijovcyguo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vmkhb29qkuxuogf9hpclb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4p7qr7b6yz7y3k0otm4uc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98fnqkuw7lmppomp9i8d2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_irmusxb29_lfdtef3mw0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fzi--wyffxlbijovcyguo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vmkhb29qkuxuogf9hpclb" Type="http://schemas.openxmlformats.org/officeDocument/2006/relationships/hyperlink" Target="https://www.fairwork.gov.au/starting-employment/job-ads" TargetMode="External"/><Relationship Id="rId4p7qr7b6yz7y3k0otm4uc" Type="http://schemas.openxmlformats.org/officeDocument/2006/relationships/hyperlink" Target="https://www.fairwork.gov.au/starting-employment/hiring-employees" TargetMode="External"/><Relationship Id="rId98fnqkuw7lmppomp9i8d2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_irmusxb29_lfdtef3mw0" Type="http://schemas.openxmlformats.org/officeDocument/2006/relationships/hyperlink" Target="https://mortgagetalent.com.au/resources/job-descriptions/compliance-file-qa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Compliance &amp; File QA Analyst - job description template</dc:title>
  <dc:subject>Editable mortgage industry role template</dc:subject>
  <dc:creator>Mortgage Talent</dc:creator>
  <cp:keywords>Mortgage Compliance &amp; File QA Analyst, job description, mortgage industry</cp:keywords>
  <dc:description>Review mortgage files against the employer’s documented policies and checklists, helping the compliance owner identify gaps before or after lodgement.</dc:description>
  <cp:lastModifiedBy>Un-named</cp:lastModifiedBy>
  <cp:revision>1</cp:revision>
  <dcterms:created xsi:type="dcterms:W3CDTF">2026-10-10T07:49:56.740Z</dcterms:created>
  <dcterms:modified xsi:type="dcterms:W3CDTF">2026-10-10T07:49:56.740Z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