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Credit Manager</w:t>
      </w:r>
    </w:p>
    <w:p>
      <w:pPr>
        <w:spacing w:after="100" w:line="260"/>
      </w:pPr>
      <w:r>
        <w:t xml:space="preserve">Lead credit assessment quality, team capacity and delegated decisions while keeping exceptions, policy interpretation and review ownership clear.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Head of credit or head of lending]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Allocate assessment capacity and calibrate decision standards with the team.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Make or refer decisions within the employer's documented delegation.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exceptions, conditions and recurring policy questions.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Coach credit staff and monitor the quality of decision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Provide management reporting on queue causes, outcomes and risks.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policy and process changes with their authorised owners.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Credit assessment and people leadership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policy application and documented decision reasoning.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manage delegation, escalation and quality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communication with both origination and independent risk functions.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Credit team leadership | Delegation management | Decision quality review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Assessors, analysts, risk, product and lending operations.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decision delegations and review the assessment operating model.</w:t>
      </w:r>
    </w:p>
    <w:p>
      <w:pPr>
        <w:spacing w:after="100" w:line="260"/>
      </w:pPr>
      <w:r>
        <w:t xml:space="preserve">60 days: Establish consistent quality calibration and exception escalation.</w:t>
      </w:r>
    </w:p>
    <w:p>
      <w:pPr>
        <w:spacing w:after="100" w:line="260"/>
      </w:pPr>
      <w:r>
        <w:t xml:space="preserve">90 days: Improve an agreed queue or decision-quality issue with measured evidence.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pressure to approve a case outside the team's delegated authority?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assessment queue and exception log. Prepare a capacity and decision-governance plan identifying items needing higher authority.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imxonubyhjrrzm7imiram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j6w_gg7a5_p0-xblm_v8q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ttaztcebwzct0tpp1w3t9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rmg-y27k_quapgxq4hdtr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rj4el97fmaf4qjxwbqlsi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imxonubyhjrrzm7imiram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j6w_gg7a5_p0-xblm_v8q" Type="http://schemas.openxmlformats.org/officeDocument/2006/relationships/hyperlink" Target="https://www.fairwork.gov.au/starting-employment/job-ads" TargetMode="External"/><Relationship Id="rIdttaztcebwzct0tpp1w3t9" Type="http://schemas.openxmlformats.org/officeDocument/2006/relationships/hyperlink" Target="https://www.fairwork.gov.au/starting-employment/hiring-employees" TargetMode="External"/><Relationship Id="rIdrmg-y27k_quapgxq4hdtr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rj4el97fmaf4qjxwbqlsi" Type="http://schemas.openxmlformats.org/officeDocument/2006/relationships/hyperlink" Target="https://mortgagetalent.com.au/resources/job-descriptions/credit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Credit Manager - job description template</dc:title>
  <dc:subject>Editable mortgage industry role template</dc:subject>
  <dc:creator>Mortgage Talent</dc:creator>
  <cp:keywords>Mortgage Credit Manager, job description, mortgage industry</cp:keywords>
  <dc:description>Lead credit assessment quality, team capacity and delegated decisions while keeping exceptions, policy interpretation and review ownership clear.</dc:description>
  <cp:lastModifiedBy>Un-named</cp:lastModifiedBy>
  <cp:revision>1</cp:revision>
  <dcterms:created xsi:type="dcterms:W3CDTF">2026-10-10T07:49:56.933Z</dcterms:created>
  <dcterms:modified xsi:type="dcterms:W3CDTF">2026-10-10T07:49:56.933Z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