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Hardship Support Officer</w:t>
      </w:r>
    </w:p>
    <w:p>
      <w:pPr>
        <w:spacing w:after="100" w:line="260"/>
      </w:pPr>
      <w:r>
        <w:t xml:space="preserve">Provide respectful, structured support to home loan customers in financial difficulty and coordinate their requests with the lender’s hardship team.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Hardship team leader or customer assistance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Receive hardship enquiries and collect information through approved channels.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circumstances and documents accurately with care for privacy.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review timeframes and keep customers updated on next steps.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Escalate urgent vulnerability, complaints or decisions beyond delegated authority.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the customer's stated circumstances respectfully and minimise repeated information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decision, information-request and follow-up ownership visible in the support queue.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in sensitive customer service, lending operations or hardship support.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Empathetic communication, sound judgement and accurate case notes.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follow lender hardship, privacy and escalation procedures.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Hardship case management | Vulnerable customer support | Complaints triage | Loan servicing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Customers, hardship decision makers and servicing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the assistance intake process and approved escalation routes.</w:t>
      </w:r>
    </w:p>
    <w:p>
      <w:pPr>
        <w:spacing w:after="100" w:line="260"/>
      </w:pPr>
      <w:r>
        <w:t xml:space="preserve">60 days: Maintain complete support records and timely referrals within assigned authority.</w:t>
      </w:r>
    </w:p>
    <w:p>
      <w:pPr>
        <w:spacing w:after="100" w:line="260"/>
      </w:pPr>
      <w:r>
        <w:t xml:space="preserve">90 days: Review repeated customer effort or handoff gaps with the assistance team.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support a distressed customer while avoiding promises about a decision you cannot make?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Use a fictional assistance request to prepare an intake note and follow-up plan. Identify missing information, a specialist referral and a respectful acknowledgement.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buwqlzqjitctriqff9gmw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frrmpdypq8wj5h5kxeviy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f6wpoqbnwnakjinokyp9e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1ibpgwqt_xec8mfjlpyrs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-ixe-wnjcjwfxvvuxo9kg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buwqlzqjitctriqff9gmw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frrmpdypq8wj5h5kxeviy" Type="http://schemas.openxmlformats.org/officeDocument/2006/relationships/hyperlink" Target="https://www.fairwork.gov.au/starting-employment/job-ads" TargetMode="External"/><Relationship Id="rIdf6wpoqbnwnakjinokyp9e" Type="http://schemas.openxmlformats.org/officeDocument/2006/relationships/hyperlink" Target="https://www.fairwork.gov.au/starting-employment/hiring-employees" TargetMode="External"/><Relationship Id="rId1ibpgwqt_xec8mfjlpyrs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-ixe-wnjcjwfxvvuxo9kg" Type="http://schemas.openxmlformats.org/officeDocument/2006/relationships/hyperlink" Target="https://mortgagetalent.com.au/resources/job-descriptions/hardship-support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Hardship Support Officer - job description template</dc:title>
  <dc:subject>Editable mortgage industry role template</dc:subject>
  <dc:creator>Mortgage Talent</dc:creator>
  <cp:keywords>Mortgage Hardship Support Officer, job description, mortgage industry</cp:keywords>
  <dc:description>Provide respectful, structured support to home loan customers in financial difficulty and coordinate their requests with the lender’s hardship team.</dc:description>
  <cp:lastModifiedBy>Un-named</cp:lastModifiedBy>
  <cp:revision>1</cp:revision>
  <dcterms:created xsi:type="dcterms:W3CDTF">2026-10-10T07:49:56.815Z</dcterms:created>
  <dcterms:modified xsi:type="dcterms:W3CDTF">2026-10-10T07:49:56.815Z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