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Lender Business Development Manager</w:t>
      </w:r>
    </w:p>
    <w:p>
      <w:pPr>
        <w:spacing w:after="100" w:line="260"/>
      </w:pPr>
      <w:r>
        <w:t xml:space="preserve">Build productive broker and distribution relationships by explaining current lender processes, coordinating support and giving clear feedback on recurring channel needs.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Distribution or regional sales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an agreed broker relationship and territory plan.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Explain current product and process information using approved sources.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training, service enquiries and application escalation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Avoid promises about individual credit decisions outside assigned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relationship activity and recurring channel issues accurately.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Share evidence-based feedback with product, credit and operations owners.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Mortgage distribution, broker relationship or lending sales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presentation and relationship management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maintain current product knowledge and distinguish policy information from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Disciplined CRM records and practical follow-through.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channel development | Product presentations | Territory planning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aggregators, product, credit and lender service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the territory, relationship priorities and approved information sources.</w:t>
      </w:r>
    </w:p>
    <w:p>
      <w:pPr>
        <w:spacing w:after="100" w:line="260"/>
      </w:pPr>
      <w:r>
        <w:t xml:space="preserve">60 days: Establish a consistent broker engagement and service follow-up rhythm.</w:t>
      </w:r>
    </w:p>
    <w:p>
      <w:pPr>
        <w:spacing w:after="100" w:line="260"/>
      </w:pPr>
      <w:r>
        <w:t xml:space="preserve">90 days: Review channel feedback and resolve an agreed recurring service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support a broker with a difficult scenario without implying the lender will approve it?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Prepare a relationship plan and factual product briefing from fictional channel data and supplied lender information. Identify queries requiring credit review.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6pmiyjbsxoghwghk4x9hz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grxuovurdiauq3zrzekhf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-t2cxww7yj4vfp28l1ti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-aoxfesgeetonz81jwetg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kqqfmqjdfxa8nsw0e0esi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6pmiyjbsxoghwghk4x9hz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grxuovurdiauq3zrzekhf" Type="http://schemas.openxmlformats.org/officeDocument/2006/relationships/hyperlink" Target="https://www.fairwork.gov.au/starting-employment/job-ads" TargetMode="External"/><Relationship Id="rId-t2cxww7yj4vfp28l1tit" Type="http://schemas.openxmlformats.org/officeDocument/2006/relationships/hyperlink" Target="https://www.fairwork.gov.au/starting-employment/hiring-employees" TargetMode="External"/><Relationship Id="rId-aoxfesgeetonz81jwetg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kqqfmqjdfxa8nsw0e0esi" Type="http://schemas.openxmlformats.org/officeDocument/2006/relationships/hyperlink" Target="https://mortgagetalent.com.au/resources/job-descriptions/lender-business-development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Lender Business Development Manager - job description template</dc:title>
  <dc:subject>Editable mortgage industry role template</dc:subject>
  <dc:creator>Mortgage Talent</dc:creator>
  <cp:keywords>Lender Business Development Manager, job description, mortgage industry</cp:keywords>
  <dc:description>Build productive broker and distribution relationships by explaining current lender processes, coordinating support and giving clear feedback on recurring channel needs.</dc:description>
  <cp:lastModifiedBy>Un-named</cp:lastModifiedBy>
  <cp:revision>1</cp:revision>
  <dcterms:created xsi:type="dcterms:W3CDTF">2026-10-10T07:49:57.022Z</dcterms:created>
  <dcterms:modified xsi:type="dcterms:W3CDTF">2026-10-10T07:49:57.022Z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