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Loan Processor</w:t>
      </w:r>
    </w:p>
    <w:p>
      <w:pPr>
        <w:spacing w:after="100" w:line="260"/>
      </w:pPr>
      <w:r>
        <w:t xml:space="preserve">Move broker-approved home loan files through document preparation, submission tracking and lender follow-up with a strong focus on accuracy.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Processing team leader or responsible mortgage broker]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application packs against broker and lender document lists.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Enter factual information into approved lodgement systems from source documents.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lender requests, valuations and approval conditions.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the broker and client service team informed of file progress.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an exception log linking discrepancies to their source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Return prepared packs with a change summary and the next required approval clearly marked.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Australian home loan processing and lender documentation.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High attention to detail and ability to manage multiple file deadlines.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identify inconsistencies and refer them to the broker for resolution.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ApplyOnline | Lender portals | Document verification | Workflow tracking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client support, lenders and settlement coordinators.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the approved intake, preparation and review gates using supervised files.</w:t>
      </w:r>
    </w:p>
    <w:p>
      <w:pPr>
        <w:spacing w:after="100" w:line="260"/>
      </w:pPr>
      <w:r>
        <w:t xml:space="preserve">60 days: Manage an allocated processing queue with reliable lender-request tracking.</w:t>
      </w:r>
    </w:p>
    <w:p>
      <w:pPr>
        <w:spacing w:after="100" w:line="260"/>
      </w:pPr>
      <w:r>
        <w:t xml:space="preserve">90 days: Review first-pass acceptance and repeated corrections with the broker to improve inputs.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A source document and an application field disagree shortly before an internal deadline. What do you do next?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Inspect a fictional application pack containing a missing document and an inconsistent income figure. Write an exception note, name the decision owner and outline the return-for-review steps.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7fpi9xeikmvitbwl7hrpo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zmh0dr-sj9z0iqy6sgdta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kwzpyjcostyderh67ly_d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pd0mgi1-1papns7z8zc0f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ijcyckwqhwsyr8nna6g46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7fpi9xeikmvitbwl7hrpo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zmh0dr-sj9z0iqy6sgdta" Type="http://schemas.openxmlformats.org/officeDocument/2006/relationships/hyperlink" Target="https://www.fairwork.gov.au/starting-employment/job-ads" TargetMode="External"/><Relationship Id="rIdkwzpyjcostyderh67ly_d" Type="http://schemas.openxmlformats.org/officeDocument/2006/relationships/hyperlink" Target="https://www.fairwork.gov.au/starting-employment/hiring-employees" TargetMode="External"/><Relationship Id="rIdpd0mgi1-1papns7z8zc0f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ijcyckwqhwsyr8nna6g46" Type="http://schemas.openxmlformats.org/officeDocument/2006/relationships/hyperlink" Target="https://mortgagetalent.com.au/resources/job-descriptions/loan-process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Processor - job description template</dc:title>
  <dc:subject>Editable mortgage industry role template</dc:subject>
  <dc:creator>Mortgage Talent</dc:creator>
  <cp:keywords>Loan Processor, job description, mortgage industry</cp:keywords>
  <dc:description>Move broker-approved home loan files through document preparation, submission tracking and lender follow-up with a strong focus on accuracy.</dc:description>
  <cp:lastModifiedBy>Un-named</cp:lastModifiedBy>
  <cp:revision>1</cp:revision>
  <dcterms:created xsi:type="dcterms:W3CDTF">2026-10-10T07:49:56.674Z</dcterms:created>
  <dcterms:modified xsi:type="dcterms:W3CDTF">2026-10-10T07:49:56.674Z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