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Mortgage Pricing Analyst</w:t>
      </w:r>
    </w:p>
    <w:p>
      <w:pPr>
        <w:spacing w:after="100" w:line="260"/>
      </w:pPr>
      <w:r>
        <w:t xml:space="preserve">Support mortgage pricing decisions through accurate rate, margin and scenario analysis with clearly documented assumptions and approval controls.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Pricing manager or lending finance leader]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Maintain validated pricing inputs and source dates.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Analyse rate and margin scenarios using approved methods.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Compare supplied market information without presenting an incomplete sample as the whole market.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Prepare pricing recommendations and sensitivities for decision makers.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Reconcile approved changes with product and system implementation records.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Review pricing outcomes and report data or methodology limitations.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Pricing, financial analysis or lending analytics experience.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Strong numerical checking and spreadsheet or analytical capability.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Ability to explain assumptions and sensitivity clearly.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Reliable approval, version and implementation records.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Rate and margin analysis | Pricing scenarios | Financial modelling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Product, treasury, finance, risk and distribution teams.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Validate pricing sources and agree calculation definitions.</w:t>
      </w:r>
    </w:p>
    <w:p>
      <w:pPr>
        <w:spacing w:after="100" w:line="260"/>
      </w:pPr>
      <w:r>
        <w:t xml:space="preserve">60 days: Produce reviewed scenarios with clear sensitivity and approval records.</w:t>
      </w:r>
    </w:p>
    <w:p>
      <w:pPr>
        <w:spacing w:after="100" w:line="260"/>
      </w:pPr>
      <w:r>
        <w:t xml:space="preserve">90 days: Reconcile a change and review its observed performance against assumptions.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How would you present a pricing recommendation when funding-cost inputs are uncertain?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Use fictional rate and funding inputs to build two pricing scenarios. Identify calculation risks, explain the sensitivity and prepare a recommendation for approval.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azee70t7kdu-acjmpb0pn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3y8kixw-ewm9sgabxsgql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rgotndlj8mbndg7x9-4ky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itzv83932cpg90miln0qy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zrjbzllexrjjey0bextz4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azee70t7kdu-acjmpb0pn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3y8kixw-ewm9sgabxsgql" Type="http://schemas.openxmlformats.org/officeDocument/2006/relationships/hyperlink" Target="https://www.fairwork.gov.au/starting-employment/job-ads" TargetMode="External"/><Relationship Id="rIdrgotndlj8mbndg7x9-4ky" Type="http://schemas.openxmlformats.org/officeDocument/2006/relationships/hyperlink" Target="https://www.fairwork.gov.au/starting-employment/hiring-employees" TargetMode="External"/><Relationship Id="rIditzv83932cpg90miln0qy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zrjbzllexrjjey0bextz4" Type="http://schemas.openxmlformats.org/officeDocument/2006/relationships/hyperlink" Target="https://mortgagetalent.com.au/resources/job-descriptions/mortgage-pricing-analyst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Mortgage Pricing Analyst - job description template</dc:title>
  <dc:subject>Editable mortgage industry role template</dc:subject>
  <dc:creator>Mortgage Talent</dc:creator>
  <cp:keywords>Mortgage Pricing Analyst, job description, mortgage industry</cp:keywords>
  <dc:description>Support mortgage pricing decisions through accurate rate, margin and scenario analysis with clearly documented assumptions and approval controls.</dc:description>
  <cp:lastModifiedBy>Un-named</cp:lastModifiedBy>
  <cp:revision>1</cp:revision>
  <dcterms:created xsi:type="dcterms:W3CDTF">2026-10-10T07:49:57.063Z</dcterms:created>
  <dcterms:modified xsi:type="dcterms:W3CDTF">2026-10-10T07:49:57.063Z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