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Property Valuation Coordinator</w:t>
      </w:r>
    </w:p>
    <w:p>
      <w:pPr>
        <w:spacing w:after="100" w:line="260"/>
      </w:pPr>
      <w:r>
        <w:t xml:space="preserve">Coordinate valuation orders and property information for mortgage applications while keeping brokers and lender teams informed of milestones.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Lending operations or processing team leader]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Submit valuation requests using approved lender or panel instructions.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property addresses, access contacts and supporting details for completeness.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Track appointment dates, report delivery and outstanding valuation queries.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Escalate valuation outcomes or security concerns to the responsible credit team.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Reconcile valuation order details against the authorised application record.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Keep a dated record of provider queries, access arrangements and delivery changes.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with mortgage processing, property administration or lender operations.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Accurate data entry and reliable coordination with external providers.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work to application and settlement deadlines.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Valuation portals | Property data | Vendor liaison | Milestone tracking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Valuation providers, property contacts, processors and credit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ordering rules and approved provider contact channels.</w:t>
      </w:r>
    </w:p>
    <w:p>
      <w:pPr>
        <w:spacing w:after="100" w:line="260"/>
      </w:pPr>
      <w:r>
        <w:t xml:space="preserve">60 days: Track allocated orders with accurate property details and current milestone notes.</w:t>
      </w:r>
    </w:p>
    <w:p>
      <w:pPr>
        <w:spacing w:after="100" w:line="260"/>
      </w:pPr>
      <w:r>
        <w:t xml:space="preserve">90 days: Review delayed or returned orders and address a repeat coordination issue.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The valuation report is late and the property access contact has changed. How do you update the order and communicate the impact?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Use a fictional order register to identify a wrong address, an overdue report and an access issue. Write provider follow-ups and a dated escalation summary.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oyk-fgklg51i9vnau2hxu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nlkskmxoy7jqon2ifeabm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ax-kdq3p6e_pgms061bjf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0wkdwd2tpltcx0tk2lckj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ybjlaioefgrxf8xocgf4t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oyk-fgklg51i9vnau2hxu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nlkskmxoy7jqon2ifeabm" Type="http://schemas.openxmlformats.org/officeDocument/2006/relationships/hyperlink" Target="https://www.fairwork.gov.au/starting-employment/job-ads" TargetMode="External"/><Relationship Id="rIdax-kdq3p6e_pgms061bjf" Type="http://schemas.openxmlformats.org/officeDocument/2006/relationships/hyperlink" Target="https://www.fairwork.gov.au/starting-employment/hiring-employees" TargetMode="External"/><Relationship Id="rId0wkdwd2tpltcx0tk2lckj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ybjlaioefgrxf8xocgf4t" Type="http://schemas.openxmlformats.org/officeDocument/2006/relationships/hyperlink" Target="https://mortgagetalent.com.au/resources/job-descriptions/valuation-coordinato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Valuation Coordinator - job description template</dc:title>
  <dc:subject>Editable mortgage industry role template</dc:subject>
  <dc:creator>Mortgage Talent</dc:creator>
  <cp:keywords>Property Valuation Coordinator, job description, mortgage industry</cp:keywords>
  <dc:description>Coordinate valuation orders and property information for mortgage applications while keeping brokers and lender teams informed of milestones.</dc:description>
  <cp:lastModifiedBy>Un-named</cp:lastModifiedBy>
  <cp:revision>1</cp:revision>
  <dcterms:created xsi:type="dcterms:W3CDTF">2026-10-10T07:49:56.692Z</dcterms:created>
  <dcterms:modified xsi:type="dcterms:W3CDTF">2026-10-10T07:49:56.692Z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